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EA1A256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>HTLL Board Meeting Agenda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6017447B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4C52A5">
                  <w:t>Ella Harris Club House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782DABAA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4C52A5">
              <w:t>March</w:t>
            </w:r>
            <w:r w:rsidR="00740BA7">
              <w:t xml:space="preserve"> 10</w:t>
            </w:r>
            <w:r w:rsidR="00804B17">
              <w:t>, 2026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39BBA012" w14:textId="2EC2F2F8" w:rsidR="009B0162" w:rsidRPr="009B0162" w:rsidRDefault="00716A56" w:rsidP="009B0162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</w:p>
    <w:p w14:paraId="06A8F9E1" w14:textId="13CDE8C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3D9BE0FD" w:rsidR="00716A56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57FF1B17" w14:textId="1306B51E" w:rsidR="009B0162" w:rsidRPr="003E3131" w:rsidRDefault="009B0162" w:rsidP="00716A56">
      <w:pPr>
        <w:spacing w:line="240" w:lineRule="auto"/>
        <w:ind w:left="1080"/>
        <w:contextualSpacing/>
        <w:rPr>
          <w:color w:val="000000" w:themeColor="text1"/>
        </w:rPr>
      </w:pPr>
      <w:r>
        <w:rPr>
          <w:color w:val="000000" w:themeColor="text1"/>
        </w:rPr>
        <w:t>Spring 2026 Meeting</w:t>
      </w:r>
    </w:p>
    <w:p w14:paraId="5F98C80C" w14:textId="0F191C72" w:rsidR="00713E8A" w:rsidRPr="003E3131" w:rsidRDefault="00713E8A" w:rsidP="00714D71">
      <w:pPr>
        <w:pStyle w:val="Heading3"/>
        <w:numPr>
          <w:ilvl w:val="0"/>
          <w:numId w:val="0"/>
        </w:numPr>
        <w:rPr>
          <w:color w:val="000000" w:themeColor="text1"/>
        </w:rPr>
      </w:pPr>
      <w:r w:rsidRPr="003E3131">
        <w:rPr>
          <w:color w:val="000000" w:themeColor="text1"/>
        </w:rPr>
        <w:t>Opening Day</w:t>
      </w:r>
      <w:r w:rsidR="009B0162">
        <w:rPr>
          <w:color w:val="000000" w:themeColor="text1"/>
        </w:rPr>
        <w:t xml:space="preserve"> Schedule</w:t>
      </w:r>
      <w:r w:rsidRPr="003E3131">
        <w:rPr>
          <w:color w:val="000000" w:themeColor="text1"/>
        </w:rPr>
        <w:t xml:space="preserve"> Planning:</w:t>
      </w:r>
    </w:p>
    <w:p w14:paraId="2AE5EEB4" w14:textId="7B99926F" w:rsidR="00713E8A" w:rsidRDefault="009B0162" w:rsidP="009B0162">
      <w:pPr>
        <w:pStyle w:val="Heading4"/>
        <w:rPr>
          <w:color w:val="000000" w:themeColor="text1"/>
        </w:rPr>
      </w:pPr>
      <w:r>
        <w:rPr>
          <w:color w:val="000000" w:themeColor="text1"/>
        </w:rPr>
        <w:t>Photos at CRHS</w:t>
      </w:r>
      <w:r>
        <w:rPr>
          <w:color w:val="000000" w:themeColor="text1"/>
        </w:rPr>
        <w:t xml:space="preserve"> 8a – 12:45pm</w:t>
      </w:r>
      <w:r w:rsidRPr="003E3131">
        <w:rPr>
          <w:color w:val="000000" w:themeColor="text1"/>
        </w:rPr>
        <w:t xml:space="preserve"> – Jim Soloma</w:t>
      </w:r>
      <w:r>
        <w:rPr>
          <w:color w:val="000000" w:themeColor="text1"/>
        </w:rPr>
        <w:t>n</w:t>
      </w:r>
      <w:r>
        <w:rPr>
          <w:color w:val="000000" w:themeColor="text1"/>
        </w:rPr>
        <w:t>.  Schedule emailed to parents.  MT will email again x2 prior to.</w:t>
      </w:r>
    </w:p>
    <w:p w14:paraId="1CDA4165" w14:textId="19942FA8" w:rsidR="009B0162" w:rsidRPr="009B0162" w:rsidRDefault="009B0162" w:rsidP="009B0162">
      <w:pPr>
        <w:pStyle w:val="Heading4"/>
      </w:pPr>
      <w:r>
        <w:t>Tentative Schedule – See appendix.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Matt Burdalski</w:t>
          </w:r>
          <w:r w:rsidR="00D274DB" w:rsidRPr="003E3131">
            <w:rPr>
              <w:color w:val="000000" w:themeColor="text1"/>
            </w:rPr>
            <w:t>)</w:t>
          </w:r>
        </w:p>
        <w:p w14:paraId="5160E264" w14:textId="7387E9DC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9162436" w14:textId="4090F8C8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506C7891" w:rsidR="005C02F0" w:rsidRPr="003E3131" w:rsidRDefault="009B0162" w:rsidP="00E945F6">
          <w:pPr>
            <w:pStyle w:val="Heading4"/>
            <w:rPr>
              <w:color w:val="000000" w:themeColor="text1"/>
            </w:rPr>
          </w:pPr>
          <w:r>
            <w:rPr>
              <w:color w:val="000000" w:themeColor="text1"/>
            </w:rPr>
            <w:t>Website/Social Media update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43D74957" w:rsidR="006C7B30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31B620A7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04320815" w:rsidR="00E945F6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7CA66113" w14:textId="2FD93903" w:rsidR="009B0162" w:rsidRPr="009B0162" w:rsidRDefault="009B0162" w:rsidP="009B0162">
          <w:pPr>
            <w:pStyle w:val="ListParagraph"/>
            <w:numPr>
              <w:ilvl w:val="0"/>
              <w:numId w:val="18"/>
            </w:numPr>
          </w:pPr>
          <w:r>
            <w:t>Discuss Georgia Golf quote sent to board 3/3/26.  Includes fields 1/3/4, installation of field 5 net, renovation of batting cages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B2FDF8B" w14:textId="7533AE07" w:rsidR="003E2E04" w:rsidRPr="009B0162" w:rsidRDefault="001C115F" w:rsidP="009B0162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6E6E39E6" w14:textId="114C3879" w:rsidR="009B0162" w:rsidRDefault="00853D45" w:rsidP="009B0162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</w:t>
          </w:r>
          <w:r w:rsidR="009B0162">
            <w:rPr>
              <w:color w:val="000000" w:themeColor="text1"/>
            </w:rPr>
            <w:t xml:space="preserve"> </w:t>
          </w:r>
          <w:r w:rsidR="009B0162">
            <w:rPr>
              <w:color w:val="000000" w:themeColor="text1"/>
            </w:rPr>
            <w:tab/>
          </w:r>
          <w:r w:rsidRPr="003E3131">
            <w:rPr>
              <w:color w:val="000000" w:themeColor="text1"/>
            </w:rPr>
            <w:t>Field 3 Cages divider order</w:t>
          </w:r>
        </w:p>
        <w:p w14:paraId="1E00774D" w14:textId="341F23D8" w:rsidR="003C12BC" w:rsidRPr="003E3131" w:rsidRDefault="009B0162" w:rsidP="009B0162">
          <w:pPr>
            <w:ind w:left="360" w:firstLine="720"/>
            <w:rPr>
              <w:color w:val="000000" w:themeColor="text1"/>
            </w:rPr>
          </w:pPr>
          <w:r>
            <w:rPr>
              <w:color w:val="000000" w:themeColor="text1"/>
            </w:rPr>
            <w:t>-</w:t>
          </w:r>
          <w:r>
            <w:rPr>
              <w:color w:val="000000" w:themeColor="text1"/>
            </w:rPr>
            <w:tab/>
          </w:r>
          <w:r w:rsidR="003C12BC" w:rsidRPr="003E3131">
            <w:rPr>
              <w:color w:val="000000" w:themeColor="text1"/>
            </w:rPr>
            <w:t>Inventory/Spring needs list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39B4DC1D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</w:t>
          </w:r>
          <w:r w:rsidR="005C02F0" w:rsidRPr="003E3131">
            <w:rPr>
              <w:color w:val="000000" w:themeColor="text1"/>
            </w:rPr>
            <w:t xml:space="preserve"> </w:t>
          </w:r>
        </w:p>
        <w:p w14:paraId="7C81C91F" w14:textId="39904A28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sponsor </w:t>
          </w:r>
          <w:r w:rsidR="0045671A">
            <w:rPr>
              <w:color w:val="000000" w:themeColor="text1"/>
            </w:rPr>
            <w:t>Drive</w:t>
          </w:r>
        </w:p>
        <w:p w14:paraId="67687A8B" w14:textId="655AD3B3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</w:t>
          </w:r>
          <w:r w:rsidR="009B0162">
            <w:rPr>
              <w:color w:val="000000" w:themeColor="text1"/>
            </w:rPr>
            <w:t xml:space="preserve"> – Danielle Hart</w:t>
          </w:r>
          <w:r w:rsidR="00D274DB" w:rsidRPr="003E3131">
            <w:rPr>
              <w:color w:val="000000" w:themeColor="text1"/>
            </w:rPr>
            <w:t>)</w:t>
          </w:r>
        </w:p>
        <w:p w14:paraId="2CB08555" w14:textId="362DB25B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season </w:t>
          </w:r>
          <w:r w:rsidR="009B0162">
            <w:rPr>
              <w:color w:val="000000" w:themeColor="text1"/>
            </w:rPr>
            <w:t>update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6D0F444F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9B0162">
            <w:rPr>
              <w:color w:val="000000" w:themeColor="text1"/>
            </w:rPr>
            <w:t>.  Final rosters sent to BC on 3/3/2026.  Order date? Delivery date?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0BD8603E" w14:textId="24A3DF6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Future project planning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1204A2C9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 xml:space="preserve">All Star sign </w:t>
      </w:r>
      <w:r w:rsidR="009B0162">
        <w:rPr>
          <w:color w:val="000000" w:themeColor="text1"/>
        </w:rPr>
        <w:t>delivery date?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49395570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be </w:t>
          </w:r>
          <w:r w:rsidR="0045671A">
            <w:rPr>
              <w:color w:val="000000" w:themeColor="text1"/>
            </w:rPr>
            <w:t xml:space="preserve">Tuesday </w:t>
          </w:r>
          <w:r w:rsidR="009B0162">
            <w:rPr>
              <w:color w:val="000000" w:themeColor="text1"/>
            </w:rPr>
            <w:t>4/14</w:t>
          </w:r>
          <w:r w:rsidR="0045671A">
            <w:rPr>
              <w:color w:val="000000" w:themeColor="text1"/>
            </w:rPr>
            <w:t>/</w:t>
          </w:r>
          <w:r w:rsidR="00714D71">
            <w:rPr>
              <w:color w:val="000000" w:themeColor="text1"/>
            </w:rPr>
            <w:t>2026</w:t>
          </w:r>
        </w:sdtContent>
      </w:sdt>
    </w:p>
    <w:p w14:paraId="598F6578" w14:textId="77777777" w:rsidR="003E3131" w:rsidRDefault="003E3131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55612D19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596CB01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8CD02AB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2D1412C0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9F6E264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0BB6B285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31C165A8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50C47240" w14:textId="77777777" w:rsidR="00A03F49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532951A2" w14:textId="69184061" w:rsidR="00C20EB4" w:rsidRDefault="00C20EB4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lastRenderedPageBreak/>
        <w:t>Agenda Appendix:</w:t>
      </w:r>
    </w:p>
    <w:p w14:paraId="3933A7D9" w14:textId="77777777" w:rsidR="00C20EB4" w:rsidRDefault="00C20EB4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732DA584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2B61F74C" w:rsidR="003E3131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C20EB4">
        <w:rPr>
          <w:strike/>
          <w:color w:val="000000" w:themeColor="text1"/>
        </w:rPr>
        <w:t>2/13 – Close registration</w:t>
      </w:r>
      <w:r w:rsidR="00714D71" w:rsidRPr="00C20EB4">
        <w:rPr>
          <w:strike/>
          <w:color w:val="000000" w:themeColor="text1"/>
        </w:rPr>
        <w:t>.  Begin waitlists.</w:t>
      </w:r>
      <w:r w:rsidR="00A03F49">
        <w:rPr>
          <w:color w:val="000000" w:themeColor="text1"/>
        </w:rPr>
        <w:t xml:space="preserve"> - COMPLETE</w:t>
      </w:r>
    </w:p>
    <w:p w14:paraId="4540FC14" w14:textId="6F686194" w:rsidR="003E3131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C20EB4">
        <w:rPr>
          <w:strike/>
          <w:color w:val="000000" w:themeColor="text1"/>
        </w:rPr>
        <w:t>2/21 – Evaluations</w:t>
      </w:r>
      <w:r w:rsidR="00714D71" w:rsidRPr="00C20EB4">
        <w:rPr>
          <w:strike/>
          <w:color w:val="000000" w:themeColor="text1"/>
        </w:rPr>
        <w:t xml:space="preserve"> – Powerhouse Arena </w:t>
      </w:r>
      <w:r w:rsidR="0045671A" w:rsidRPr="00C20EB4">
        <w:rPr>
          <w:strike/>
          <w:color w:val="000000" w:themeColor="text1"/>
        </w:rPr>
        <w:t>5-7</w:t>
      </w:r>
      <w:r w:rsidR="00714D71" w:rsidRPr="00C20EB4">
        <w:rPr>
          <w:strike/>
          <w:color w:val="000000" w:themeColor="text1"/>
        </w:rPr>
        <w:t>pm</w:t>
      </w:r>
      <w:r w:rsidR="009B0162">
        <w:rPr>
          <w:color w:val="000000" w:themeColor="text1"/>
        </w:rPr>
        <w:t xml:space="preserve"> </w:t>
      </w:r>
      <w:r w:rsidR="00A03F49">
        <w:rPr>
          <w:color w:val="000000" w:themeColor="text1"/>
        </w:rPr>
        <w:t>- COMPLETE</w:t>
      </w:r>
    </w:p>
    <w:p w14:paraId="59E63630" w14:textId="65328499" w:rsidR="003E3131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C20EB4">
        <w:rPr>
          <w:strike/>
          <w:color w:val="000000" w:themeColor="text1"/>
        </w:rPr>
        <w:t>2/25 &amp; 26 – Player drafts</w:t>
      </w:r>
      <w:r w:rsidR="00A03F49">
        <w:rPr>
          <w:color w:val="000000" w:themeColor="text1"/>
        </w:rPr>
        <w:t xml:space="preserve"> - COMPLETE</w:t>
      </w:r>
    </w:p>
    <w:p w14:paraId="239F1329" w14:textId="4591BE83" w:rsidR="003E3131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34170871" w14:textId="56F279C1" w:rsidR="00714D71" w:rsidRDefault="00714D7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>
        <w:rPr>
          <w:color w:val="000000" w:themeColor="text1"/>
        </w:rPr>
        <w:t>3/7</w:t>
      </w:r>
      <w:r w:rsidR="0045671A">
        <w:rPr>
          <w:color w:val="000000" w:themeColor="text1"/>
        </w:rPr>
        <w:t xml:space="preserve"> </w:t>
      </w:r>
      <w:r>
        <w:rPr>
          <w:color w:val="000000" w:themeColor="text1"/>
        </w:rPr>
        <w:t>– Field Cleanup</w:t>
      </w:r>
    </w:p>
    <w:p w14:paraId="5F0FC026" w14:textId="00F5BDB5" w:rsidR="00714D71" w:rsidRDefault="00714D7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>
        <w:rPr>
          <w:color w:val="000000" w:themeColor="text1"/>
        </w:rPr>
        <w:t>3/8 – Practices Start</w:t>
      </w:r>
    </w:p>
    <w:p w14:paraId="6F3C8590" w14:textId="77777777" w:rsidR="00A03F49" w:rsidRDefault="007C3705" w:rsidP="00A03F49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64A02872" w:rsidR="007C3705" w:rsidRDefault="007C3705" w:rsidP="00A03F49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A03F49">
        <w:rPr>
          <w:color w:val="000000" w:themeColor="text1"/>
        </w:rPr>
        <w:t>4/11 – Opening Day</w:t>
      </w:r>
    </w:p>
    <w:p w14:paraId="4A223379" w14:textId="77777777" w:rsidR="00A03F49" w:rsidRDefault="00A03F49" w:rsidP="00A03F49">
      <w:pPr>
        <w:pStyle w:val="Heading3"/>
        <w:numPr>
          <w:ilvl w:val="0"/>
          <w:numId w:val="0"/>
        </w:numPr>
        <w:ind w:left="864" w:right="0" w:hanging="288"/>
        <w:rPr>
          <w:color w:val="000000" w:themeColor="text1"/>
        </w:rPr>
      </w:pPr>
    </w:p>
    <w:p w14:paraId="0EE7EC87" w14:textId="412C6A06" w:rsidR="00A03F49" w:rsidRDefault="00A03F49" w:rsidP="00A03F49">
      <w:pPr>
        <w:pStyle w:val="Heading3"/>
        <w:numPr>
          <w:ilvl w:val="0"/>
          <w:numId w:val="0"/>
        </w:numPr>
        <w:ind w:left="864" w:right="0" w:hanging="288"/>
        <w:rPr>
          <w:color w:val="000000" w:themeColor="text1"/>
        </w:rPr>
      </w:pPr>
      <w:r>
        <w:rPr>
          <w:color w:val="000000" w:themeColor="text1"/>
        </w:rPr>
        <w:t>Tentative Opening Day Schedule:</w:t>
      </w:r>
    </w:p>
    <w:p w14:paraId="01B10A22" w14:textId="61E2D745" w:rsidR="00A03F49" w:rsidRDefault="00A03F49" w:rsidP="00A03F49">
      <w:pPr>
        <w:pStyle w:val="Heading3"/>
        <w:numPr>
          <w:ilvl w:val="0"/>
          <w:numId w:val="21"/>
        </w:numPr>
        <w:ind w:right="0"/>
        <w:rPr>
          <w:color w:val="000000" w:themeColor="text1"/>
        </w:rPr>
      </w:pPr>
      <w:r>
        <w:rPr>
          <w:color w:val="000000" w:themeColor="text1"/>
        </w:rPr>
        <w:t>8am – 12:45pm – Photos @ CRHS</w:t>
      </w:r>
    </w:p>
    <w:p w14:paraId="072EBA2A" w14:textId="778638A1" w:rsidR="00A03F49" w:rsidRDefault="00A03F49" w:rsidP="00A03F49">
      <w:pPr>
        <w:pStyle w:val="Heading3"/>
        <w:numPr>
          <w:ilvl w:val="0"/>
          <w:numId w:val="21"/>
        </w:numPr>
        <w:ind w:right="0"/>
        <w:rPr>
          <w:color w:val="000000" w:themeColor="text1"/>
        </w:rPr>
      </w:pPr>
      <w:r>
        <w:rPr>
          <w:color w:val="000000" w:themeColor="text1"/>
        </w:rPr>
        <w:t>1 – 2pm – Parade of teams and Opening Ceremonies (Last year was 12:30-1:30pm)</w:t>
      </w:r>
    </w:p>
    <w:p w14:paraId="2EED94C7" w14:textId="486A71EA" w:rsidR="00A03F49" w:rsidRDefault="00A03F49" w:rsidP="00A03F49">
      <w:pPr>
        <w:pStyle w:val="Heading3"/>
        <w:numPr>
          <w:ilvl w:val="0"/>
          <w:numId w:val="21"/>
        </w:numPr>
        <w:ind w:right="0"/>
        <w:rPr>
          <w:color w:val="000000" w:themeColor="text1"/>
        </w:rPr>
      </w:pPr>
      <w:r>
        <w:rPr>
          <w:color w:val="000000" w:themeColor="text1"/>
        </w:rPr>
        <w:t>2:30pm – 1</w:t>
      </w:r>
      <w:r w:rsidRPr="00A03F49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Games (Last year games were 3pm and 5pm)</w:t>
      </w:r>
    </w:p>
    <w:p w14:paraId="591D2852" w14:textId="7129FC47" w:rsidR="00A03F49" w:rsidRDefault="00A03F49" w:rsidP="00A03F49">
      <w:pPr>
        <w:pStyle w:val="Heading3"/>
        <w:numPr>
          <w:ilvl w:val="0"/>
          <w:numId w:val="21"/>
        </w:numPr>
        <w:ind w:right="0"/>
        <w:rPr>
          <w:color w:val="000000" w:themeColor="text1"/>
        </w:rPr>
      </w:pPr>
      <w:r>
        <w:rPr>
          <w:color w:val="000000" w:themeColor="text1"/>
        </w:rPr>
        <w:t>4:30pm – 2</w:t>
      </w:r>
      <w:r w:rsidRPr="00A03F4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Games (Sunset at 7:32pm)</w:t>
      </w:r>
    </w:p>
    <w:p w14:paraId="4EF03E8F" w14:textId="71597216" w:rsidR="00A03F49" w:rsidRPr="00A03F49" w:rsidRDefault="00A03F49" w:rsidP="00A03F49">
      <w:pPr>
        <w:pStyle w:val="Heading3"/>
        <w:numPr>
          <w:ilvl w:val="0"/>
          <w:numId w:val="21"/>
        </w:numPr>
        <w:ind w:right="0"/>
        <w:rPr>
          <w:color w:val="000000" w:themeColor="text1"/>
        </w:rPr>
      </w:pPr>
      <w:r>
        <w:rPr>
          <w:color w:val="000000" w:themeColor="text1"/>
        </w:rPr>
        <w:t xml:space="preserve">6:30pm – </w:t>
      </w:r>
      <w:r w:rsidR="00C20EB4">
        <w:rPr>
          <w:color w:val="000000" w:themeColor="text1"/>
        </w:rPr>
        <w:t>??</w:t>
      </w:r>
      <w:r>
        <w:rPr>
          <w:color w:val="000000" w:themeColor="text1"/>
        </w:rPr>
        <w:t>3</w:t>
      </w:r>
      <w:r w:rsidRPr="00A03F49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Games on lit fields.</w:t>
      </w:r>
    </w:p>
    <w:sectPr w:rsidR="00A03F49" w:rsidRPr="00A03F49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AC30" w14:textId="77777777" w:rsidR="003E17AD" w:rsidRDefault="003E17AD">
      <w:pPr>
        <w:spacing w:after="0" w:line="240" w:lineRule="auto"/>
      </w:pPr>
      <w:r>
        <w:separator/>
      </w:r>
    </w:p>
  </w:endnote>
  <w:endnote w:type="continuationSeparator" w:id="0">
    <w:p w14:paraId="351A8AFF" w14:textId="77777777" w:rsidR="003E17AD" w:rsidRDefault="003E17AD">
      <w:pPr>
        <w:spacing w:after="0" w:line="240" w:lineRule="auto"/>
      </w:pPr>
      <w:r>
        <w:continuationSeparator/>
      </w:r>
    </w:p>
  </w:endnote>
  <w:endnote w:type="continuationNotice" w:id="1">
    <w:p w14:paraId="509C05CD" w14:textId="77777777" w:rsidR="003E17AD" w:rsidRDefault="003E1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57B2" w14:textId="77777777" w:rsidR="003E17AD" w:rsidRDefault="003E17AD">
      <w:pPr>
        <w:spacing w:after="0" w:line="240" w:lineRule="auto"/>
      </w:pPr>
      <w:r>
        <w:separator/>
      </w:r>
    </w:p>
  </w:footnote>
  <w:footnote w:type="continuationSeparator" w:id="0">
    <w:p w14:paraId="7BA2AA50" w14:textId="77777777" w:rsidR="003E17AD" w:rsidRDefault="003E17AD">
      <w:pPr>
        <w:spacing w:after="0" w:line="240" w:lineRule="auto"/>
      </w:pPr>
      <w:r>
        <w:continuationSeparator/>
      </w:r>
    </w:p>
  </w:footnote>
  <w:footnote w:type="continuationNotice" w:id="1">
    <w:p w14:paraId="292EC2A9" w14:textId="77777777" w:rsidR="003E17AD" w:rsidRDefault="003E17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16984"/>
    <w:multiLevelType w:val="multilevel"/>
    <w:tmpl w:val="BF9EC95E"/>
    <w:styleLink w:val="CurrentList1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69727C"/>
    <w:multiLevelType w:val="hybridMultilevel"/>
    <w:tmpl w:val="BF9EC95E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9012F"/>
    <w:multiLevelType w:val="hybridMultilevel"/>
    <w:tmpl w:val="12EE82D6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268C"/>
    <w:multiLevelType w:val="hybridMultilevel"/>
    <w:tmpl w:val="4C9C78B6"/>
    <w:lvl w:ilvl="0" w:tplc="65DAC37E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3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8"/>
  </w:num>
  <w:num w:numId="13" w16cid:durableId="1109197220">
    <w:abstractNumId w:val="12"/>
  </w:num>
  <w:num w:numId="14" w16cid:durableId="1274940151">
    <w:abstractNumId w:val="20"/>
  </w:num>
  <w:num w:numId="15" w16cid:durableId="1487698769">
    <w:abstractNumId w:val="15"/>
  </w:num>
  <w:num w:numId="16" w16cid:durableId="160587268">
    <w:abstractNumId w:val="11"/>
  </w:num>
  <w:num w:numId="17" w16cid:durableId="1697998057">
    <w:abstractNumId w:val="17"/>
  </w:num>
  <w:num w:numId="18" w16cid:durableId="549727429">
    <w:abstractNumId w:val="19"/>
  </w:num>
  <w:num w:numId="19" w16cid:durableId="1224213968">
    <w:abstractNumId w:val="14"/>
  </w:num>
  <w:num w:numId="20" w16cid:durableId="1250043882">
    <w:abstractNumId w:val="10"/>
  </w:num>
  <w:num w:numId="21" w16cid:durableId="1545286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C5C02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C23A1"/>
    <w:rsid w:val="003D28DE"/>
    <w:rsid w:val="003E17AD"/>
    <w:rsid w:val="003E2E04"/>
    <w:rsid w:val="003E3131"/>
    <w:rsid w:val="003E5027"/>
    <w:rsid w:val="00401936"/>
    <w:rsid w:val="00441684"/>
    <w:rsid w:val="00453E9B"/>
    <w:rsid w:val="0045671A"/>
    <w:rsid w:val="004612E7"/>
    <w:rsid w:val="004A5A93"/>
    <w:rsid w:val="004B10B4"/>
    <w:rsid w:val="004C52A5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C7B30"/>
    <w:rsid w:val="00700BFF"/>
    <w:rsid w:val="00711FD3"/>
    <w:rsid w:val="00713E8A"/>
    <w:rsid w:val="00714D71"/>
    <w:rsid w:val="00716A56"/>
    <w:rsid w:val="00723F8C"/>
    <w:rsid w:val="00740BA7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04B17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B0162"/>
    <w:rsid w:val="009D1B57"/>
    <w:rsid w:val="009D36FA"/>
    <w:rsid w:val="009E30C2"/>
    <w:rsid w:val="009F0D94"/>
    <w:rsid w:val="00A03F49"/>
    <w:rsid w:val="00A128C7"/>
    <w:rsid w:val="00A33228"/>
    <w:rsid w:val="00A5638A"/>
    <w:rsid w:val="00A71417"/>
    <w:rsid w:val="00A84DFF"/>
    <w:rsid w:val="00A85D9E"/>
    <w:rsid w:val="00A86FEA"/>
    <w:rsid w:val="00A8712C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0EB4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B016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0C5C02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8712C"/>
    <w:rsid w:val="00AB7D2A"/>
    <w:rsid w:val="00B117BC"/>
    <w:rsid w:val="00B45ABC"/>
    <w:rsid w:val="00BB0407"/>
    <w:rsid w:val="00BB6DA4"/>
    <w:rsid w:val="00BD015C"/>
    <w:rsid w:val="00C60355"/>
    <w:rsid w:val="00C76934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2026-03-03T22:31:00Z</dcterms:created>
  <dcterms:modified xsi:type="dcterms:W3CDTF">2026-03-03T22:49:00Z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